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8" w:rsidRDefault="00096E68" w:rsidP="00096E68">
      <w:pPr>
        <w:jc w:val="center"/>
        <w:rPr>
          <w:b/>
        </w:rPr>
      </w:pPr>
      <w:r>
        <w:rPr>
          <w:b/>
          <w:sz w:val="28"/>
        </w:rPr>
        <w:t>USNESENÍ</w:t>
      </w:r>
    </w:p>
    <w:p w:rsidR="00096E68" w:rsidRPr="00C267B4" w:rsidRDefault="00096E68" w:rsidP="00096E68">
      <w:pPr>
        <w:pBdr>
          <w:bottom w:val="single" w:sz="1" w:space="2" w:color="000000"/>
        </w:pBdr>
        <w:jc w:val="center"/>
        <w:rPr>
          <w:b/>
          <w:color w:val="FF0000"/>
        </w:rPr>
      </w:pPr>
      <w:r>
        <w:rPr>
          <w:b/>
        </w:rPr>
        <w:t>rady obce Zaj</w:t>
      </w:r>
      <w:r w:rsidRPr="00884EDC">
        <w:rPr>
          <w:b/>
        </w:rPr>
        <w:t xml:space="preserve">ečice ze </w:t>
      </w:r>
      <w:proofErr w:type="gramStart"/>
      <w:r w:rsidRPr="00884EDC">
        <w:rPr>
          <w:b/>
        </w:rPr>
        <w:t xml:space="preserve">dne  </w:t>
      </w:r>
      <w:r>
        <w:rPr>
          <w:b/>
        </w:rPr>
        <w:t>16</w:t>
      </w:r>
      <w:proofErr w:type="gramEnd"/>
      <w:r>
        <w:rPr>
          <w:b/>
        </w:rPr>
        <w:t>. března  2015</w:t>
      </w:r>
    </w:p>
    <w:p w:rsidR="00096E68" w:rsidRDefault="00096E68" w:rsidP="00096E68">
      <w:pPr>
        <w:jc w:val="center"/>
        <w:rPr>
          <w:b/>
        </w:rPr>
      </w:pPr>
    </w:p>
    <w:p w:rsidR="00096E68" w:rsidRDefault="00096E68" w:rsidP="00096E68">
      <w:pPr>
        <w:jc w:val="center"/>
        <w:rPr>
          <w:b/>
        </w:rPr>
      </w:pPr>
    </w:p>
    <w:p w:rsidR="00096E68" w:rsidRDefault="00096E68" w:rsidP="00096E68">
      <w:r>
        <w:rPr>
          <w:b/>
          <w:sz w:val="28"/>
        </w:rPr>
        <w:t xml:space="preserve">Rada obce Zaječice projednala a souhlasí: </w:t>
      </w:r>
    </w:p>
    <w:p w:rsidR="00096E68" w:rsidRDefault="00096E68" w:rsidP="00096E68">
      <w:pPr>
        <w:tabs>
          <w:tab w:val="left" w:pos="360"/>
        </w:tabs>
        <w:jc w:val="both"/>
      </w:pPr>
    </w:p>
    <w:p w:rsidR="00096E68" w:rsidRDefault="00096E68" w:rsidP="00096E68">
      <w:pPr>
        <w:tabs>
          <w:tab w:val="left" w:pos="360"/>
        </w:tabs>
        <w:jc w:val="both"/>
      </w:pP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se zakoupením 5 kusů betonových odpadkových košů a s jejich rozmístěním dle návrhu starosty,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 podpisem Dodatku č. 3 ke smlouvě o dílo na akci „ Výstavba chodníku Zaječice u Chrudimi </w:t>
      </w:r>
      <w:proofErr w:type="spellStart"/>
      <w:r>
        <w:t>pč</w:t>
      </w:r>
      <w:proofErr w:type="spellEnd"/>
      <w:r>
        <w:t xml:space="preserve">. 1194 “  ze dne </w:t>
      </w:r>
      <w:proofErr w:type="gramStart"/>
      <w:r>
        <w:t>26.6</w:t>
      </w:r>
      <w:proofErr w:type="gramEnd"/>
      <w:r>
        <w:t xml:space="preserve">. 2013  mezi Obcí Zaječice a firmou Dlažba Vysoké Mýto s  a pověřuje k podpisu starostu, 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 podpisem Smlouvy o sdružování prostředků na nákup výměnného fondu pro knihovny v regionu Chrudim mezi Obcí Zaječice a Městskou knihovnou Chrudim a pověřuje k podpisu starostu,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 proplacením faktury č. 332015 firmy Aleš </w:t>
      </w:r>
      <w:proofErr w:type="spellStart"/>
      <w:r>
        <w:t>Libotovský</w:t>
      </w:r>
      <w:proofErr w:type="spellEnd"/>
      <w:r>
        <w:t xml:space="preserve"> </w:t>
      </w:r>
      <w:proofErr w:type="spellStart"/>
      <w:r>
        <w:t>Hřbiny</w:t>
      </w:r>
      <w:proofErr w:type="spellEnd"/>
      <w:r>
        <w:t xml:space="preserve"> – </w:t>
      </w:r>
      <w:proofErr w:type="spellStart"/>
      <w:r>
        <w:t>Ledská</w:t>
      </w:r>
      <w:proofErr w:type="spellEnd"/>
      <w:r>
        <w:t xml:space="preserve"> na  částku 4.000,-Kč za odvedené služby dle objednávky ( projekt dětské hřiště </w:t>
      </w:r>
      <w:proofErr w:type="gramStart"/>
      <w:r>
        <w:t>Zaječice ),</w:t>
      </w:r>
      <w:proofErr w:type="gramEnd"/>
      <w:r>
        <w:t xml:space="preserve">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 proplacením faktury č. 1501002 firmy František Bolech Orel částku 78.202,-Kč za opravy a údržbu veřejného osvětlení a rozhlasu v obci Zaječice v období od </w:t>
      </w:r>
      <w:proofErr w:type="gramStart"/>
      <w:r>
        <w:t>25.9.2014</w:t>
      </w:r>
      <w:proofErr w:type="gramEnd"/>
      <w:r>
        <w:t xml:space="preserve"> do 23.2.2015, </w:t>
      </w:r>
    </w:p>
    <w:p w:rsidR="00096E68" w:rsidRPr="004F6774" w:rsidRDefault="00096E68" w:rsidP="00096E68">
      <w:pPr>
        <w:numPr>
          <w:ilvl w:val="0"/>
          <w:numId w:val="1"/>
        </w:numPr>
        <w:jc w:val="both"/>
      </w:pPr>
      <w:r>
        <w:t xml:space="preserve">s Projektem do 3 ha zalesnění, ochrany mladých lesních porostů a zřizování nových </w:t>
      </w:r>
      <w:proofErr w:type="spellStart"/>
      <w:r>
        <w:t>oplocenek</w:t>
      </w:r>
      <w:proofErr w:type="spellEnd"/>
      <w:r>
        <w:t xml:space="preserve"> na pozemcích obce od lesního hospodáře Ing. Petra Smutného, s </w:t>
      </w:r>
      <w:proofErr w:type="gramStart"/>
      <w:r>
        <w:t>tím</w:t>
      </w:r>
      <w:proofErr w:type="gramEnd"/>
      <w:r>
        <w:t xml:space="preserve"> </w:t>
      </w:r>
      <w:r w:rsidR="00324CD8">
        <w:t>,</w:t>
      </w:r>
      <w:proofErr w:type="gramStart"/>
      <w:r>
        <w:t>že</w:t>
      </w:r>
      <w:proofErr w:type="gramEnd"/>
      <w:r>
        <w:t xml:space="preserve">  potřebné dřeviny budou zakoupeny na podzim 2015,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>s proplacením faktury č. ČEVAK a.s. České Budějovice na částku 5.604,-</w:t>
      </w:r>
      <w:proofErr w:type="gramStart"/>
      <w:r>
        <w:t>Kč  za</w:t>
      </w:r>
      <w:proofErr w:type="gramEnd"/>
      <w:r>
        <w:t xml:space="preserve"> rozbory vody dle přiloženého dodacího listu,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 proplacením faktury č. 50 firmy Hana Kaplanová </w:t>
      </w:r>
      <w:proofErr w:type="spellStart"/>
      <w:r>
        <w:t>Libanice</w:t>
      </w:r>
      <w:proofErr w:type="spellEnd"/>
      <w:r>
        <w:t xml:space="preserve"> na částku 7.400,-Kč za proškolení obsluhy motorových pil, </w:t>
      </w:r>
    </w:p>
    <w:p w:rsidR="00096E68" w:rsidRDefault="00096E68" w:rsidP="00096E68">
      <w:pPr>
        <w:numPr>
          <w:ilvl w:val="0"/>
          <w:numId w:val="1"/>
        </w:numPr>
        <w:jc w:val="both"/>
      </w:pPr>
      <w:r>
        <w:t xml:space="preserve">s poskytnutím finančních prostředků na podporu sportu z rozpočtu obce na rok 2015 ve výši 20.000,-Kč TJ Sokolu Zaječice, </w:t>
      </w:r>
    </w:p>
    <w:p w:rsidR="00096E68" w:rsidRPr="004F6774" w:rsidRDefault="00096E68" w:rsidP="00096E68">
      <w:pPr>
        <w:numPr>
          <w:ilvl w:val="0"/>
          <w:numId w:val="1"/>
        </w:numPr>
        <w:jc w:val="both"/>
      </w:pPr>
      <w:r>
        <w:t xml:space="preserve">s proplacením faktury č. 9 firmy Bc. Martin Křivka Zaječice na částku 6.000,-Kč za bezpečnostní prořezy stromů včetně úklidu vzniklé dřevní hmoty v katastru obce Zaječice, </w:t>
      </w:r>
    </w:p>
    <w:p w:rsidR="00096E68" w:rsidRPr="004F6774" w:rsidRDefault="00096E68" w:rsidP="00096E68">
      <w:pPr>
        <w:jc w:val="both"/>
      </w:pPr>
    </w:p>
    <w:p w:rsidR="00096E68" w:rsidRDefault="00096E68" w:rsidP="00096E68">
      <w:pPr>
        <w:jc w:val="both"/>
      </w:pPr>
    </w:p>
    <w:p w:rsidR="00096E68" w:rsidRDefault="00096E68" w:rsidP="00096E68">
      <w:pPr>
        <w:ind w:left="360"/>
        <w:jc w:val="both"/>
      </w:pPr>
    </w:p>
    <w:p w:rsidR="00096E68" w:rsidRDefault="00096E68" w:rsidP="00096E68">
      <w:pPr>
        <w:jc w:val="both"/>
      </w:pPr>
    </w:p>
    <w:p w:rsidR="00096E68" w:rsidRPr="00A50374" w:rsidRDefault="00096E68" w:rsidP="00096E68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Rada obce Zaječice bere na vědomí:</w:t>
      </w:r>
    </w:p>
    <w:p w:rsidR="00096E68" w:rsidRDefault="00096E68" w:rsidP="00096E68">
      <w:pPr>
        <w:jc w:val="both"/>
      </w:pPr>
    </w:p>
    <w:p w:rsidR="00096E68" w:rsidRDefault="00096E68" w:rsidP="00096E68">
      <w:pPr>
        <w:numPr>
          <w:ilvl w:val="0"/>
          <w:numId w:val="2"/>
        </w:numPr>
        <w:jc w:val="both"/>
      </w:pPr>
      <w:r>
        <w:t xml:space="preserve">Žádost o poskytnutí podpory z Operačního programu Životní </w:t>
      </w:r>
      <w:proofErr w:type="gramStart"/>
      <w:r>
        <w:t>prostředí , název</w:t>
      </w:r>
      <w:proofErr w:type="gramEnd"/>
      <w:r>
        <w:t xml:space="preserve"> Nakládání s </w:t>
      </w:r>
      <w:proofErr w:type="spellStart"/>
      <w:r>
        <w:t>bioodpadem</w:t>
      </w:r>
      <w:proofErr w:type="spellEnd"/>
      <w:r>
        <w:t xml:space="preserve">, </w:t>
      </w:r>
    </w:p>
    <w:p w:rsidR="00096E68" w:rsidRDefault="00096E68" w:rsidP="00096E68">
      <w:pPr>
        <w:numPr>
          <w:ilvl w:val="0"/>
          <w:numId w:val="2"/>
        </w:numPr>
        <w:jc w:val="both"/>
      </w:pPr>
      <w:r>
        <w:t xml:space="preserve">Zprávu o stavu kriminality a veřejného pořádku v teritoriu OOP Chrast za rok 2014, </w:t>
      </w:r>
    </w:p>
    <w:p w:rsidR="00096E68" w:rsidRDefault="00096E68" w:rsidP="00096E68">
      <w:pPr>
        <w:numPr>
          <w:ilvl w:val="0"/>
          <w:numId w:val="2"/>
        </w:numPr>
        <w:jc w:val="both"/>
      </w:pPr>
      <w:r>
        <w:t xml:space="preserve">Servisní list 2015 od společnosti Bártek rozhlasy s.r.o. Praha 2 – Nové Město, </w:t>
      </w:r>
    </w:p>
    <w:p w:rsidR="00096E68" w:rsidRDefault="00096E68" w:rsidP="00096E68">
      <w:pPr>
        <w:numPr>
          <w:ilvl w:val="0"/>
          <w:numId w:val="2"/>
        </w:numPr>
        <w:jc w:val="both"/>
      </w:pPr>
      <w:r>
        <w:t xml:space="preserve">výzvu stavebního odboru Městského úřadu Chrudim k doplnění žádosti o vydání dodatečného stavebního povolení. </w:t>
      </w:r>
      <w:proofErr w:type="spellStart"/>
      <w:proofErr w:type="gramStart"/>
      <w:r>
        <w:t>č.j</w:t>
      </w:r>
      <w:proofErr w:type="spellEnd"/>
      <w:r>
        <w:t xml:space="preserve"> 135/</w:t>
      </w:r>
      <w:proofErr w:type="spellStart"/>
      <w:r>
        <w:t>obzaj</w:t>
      </w:r>
      <w:proofErr w:type="spellEnd"/>
      <w:proofErr w:type="gramEnd"/>
      <w:r>
        <w:t xml:space="preserve">  a pověřuje starostu k vyřízení, </w:t>
      </w:r>
    </w:p>
    <w:p w:rsidR="00096E68" w:rsidRDefault="00096E68" w:rsidP="00096E68">
      <w:pPr>
        <w:numPr>
          <w:ilvl w:val="0"/>
          <w:numId w:val="2"/>
        </w:numPr>
        <w:jc w:val="both"/>
      </w:pPr>
      <w:r>
        <w:t xml:space="preserve">Protokol o ústním jednání spojeném s vydáním dodatečného stavebního povolení. </w:t>
      </w:r>
      <w:proofErr w:type="spellStart"/>
      <w:proofErr w:type="gramStart"/>
      <w:r>
        <w:t>Č.j</w:t>
      </w:r>
      <w:proofErr w:type="spellEnd"/>
      <w:r>
        <w:t xml:space="preserve"> 153/</w:t>
      </w:r>
      <w:proofErr w:type="spellStart"/>
      <w:r>
        <w:t>obzaj</w:t>
      </w:r>
      <w:proofErr w:type="spellEnd"/>
      <w:proofErr w:type="gramEnd"/>
      <w:r>
        <w:t xml:space="preserve">, </w:t>
      </w:r>
    </w:p>
    <w:p w:rsidR="00096E68" w:rsidRDefault="00096E68" w:rsidP="00096E68">
      <w:pPr>
        <w:numPr>
          <w:ilvl w:val="0"/>
          <w:numId w:val="2"/>
        </w:numPr>
        <w:jc w:val="both"/>
      </w:pPr>
      <w:r>
        <w:t xml:space="preserve">Zápis č. 3/2015 ze schůze Osvětové besedy. </w:t>
      </w:r>
    </w:p>
    <w:p w:rsidR="00096E68" w:rsidRDefault="00096E68" w:rsidP="00096E68">
      <w:pPr>
        <w:tabs>
          <w:tab w:val="left" w:pos="360"/>
        </w:tabs>
        <w:ind w:left="360"/>
        <w:jc w:val="both"/>
      </w:pPr>
    </w:p>
    <w:p w:rsidR="00096E68" w:rsidRDefault="00096E68" w:rsidP="00096E68">
      <w:pPr>
        <w:jc w:val="both"/>
        <w:rPr>
          <w:szCs w:val="24"/>
        </w:rPr>
      </w:pPr>
      <w:proofErr w:type="spellStart"/>
      <w:r>
        <w:t>Róbert</w:t>
      </w:r>
      <w:proofErr w:type="spellEnd"/>
      <w:r>
        <w:t xml:space="preserve"> </w:t>
      </w:r>
      <w:proofErr w:type="spellStart"/>
      <w:r>
        <w:t>Pavlačič</w:t>
      </w:r>
      <w:proofErr w:type="spellEnd"/>
      <w:r>
        <w:tab/>
        <w:t xml:space="preserve">                                                  Ing. František Mihulka  </w:t>
      </w:r>
    </w:p>
    <w:p w:rsidR="00096E68" w:rsidRDefault="00096E68" w:rsidP="00096E68">
      <w:pPr>
        <w:jc w:val="both"/>
        <w:rPr>
          <w:szCs w:val="24"/>
        </w:rPr>
      </w:pPr>
      <w:r>
        <w:rPr>
          <w:szCs w:val="24"/>
        </w:rPr>
        <w:t xml:space="preserve">starosta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místostarosta  </w:t>
      </w:r>
    </w:p>
    <w:p w:rsidR="007D7891" w:rsidRDefault="007D7891"/>
    <w:sectPr w:rsidR="007D7891" w:rsidSect="007D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F44"/>
    <w:multiLevelType w:val="single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0F3D50"/>
    <w:multiLevelType w:val="single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96E68"/>
    <w:rsid w:val="00096E68"/>
    <w:rsid w:val="00324CD8"/>
    <w:rsid w:val="007D7891"/>
    <w:rsid w:val="0088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E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Pavlačič</dc:creator>
  <cp:keywords/>
  <dc:description/>
  <cp:lastModifiedBy>Robert Pavlačič</cp:lastModifiedBy>
  <cp:revision>3</cp:revision>
  <dcterms:created xsi:type="dcterms:W3CDTF">2015-03-23T08:32:00Z</dcterms:created>
  <dcterms:modified xsi:type="dcterms:W3CDTF">2015-03-23T08:49:00Z</dcterms:modified>
</cp:coreProperties>
</file>